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976A" w14:textId="62DA036B" w:rsidR="00AC7C51" w:rsidRPr="00E21E5A" w:rsidRDefault="00AC7C51" w:rsidP="00AC7C51">
      <w:pPr>
        <w:pStyle w:val="3GPPHeader"/>
        <w:spacing w:after="60"/>
        <w:jc w:val="left"/>
        <w:rPr>
          <w:rFonts w:cs="Arial"/>
          <w:sz w:val="32"/>
          <w:szCs w:val="32"/>
          <w:lang w:val="en-US"/>
        </w:rPr>
      </w:pPr>
      <w:r w:rsidRPr="00E21E5A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4</w:t>
      </w:r>
      <w:r w:rsidRPr="00E21E5A">
        <w:rPr>
          <w:rFonts w:cs="Arial"/>
          <w:lang w:val="en-US"/>
        </w:rPr>
        <w:tab/>
      </w:r>
      <w:r w:rsidRPr="00B15D95">
        <w:rPr>
          <w:rFonts w:cs="Arial"/>
          <w:bCs/>
          <w:szCs w:val="24"/>
          <w:lang w:val="en-US"/>
        </w:rPr>
        <w:t>R2-231</w:t>
      </w:r>
      <w:r w:rsidR="00B15D95" w:rsidRPr="00B15D95">
        <w:rPr>
          <w:rFonts w:cs="Arial"/>
          <w:bCs/>
          <w:szCs w:val="24"/>
          <w:lang w:val="en-US"/>
        </w:rPr>
        <w:t>3175</w:t>
      </w:r>
    </w:p>
    <w:p w14:paraId="078891CE" w14:textId="77777777" w:rsidR="00AC7C51" w:rsidRPr="00E21E5A" w:rsidRDefault="00AC7C51" w:rsidP="00AC7C51">
      <w:pPr>
        <w:pStyle w:val="CRCoverPage"/>
        <w:spacing w:after="18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Chicago, US,</w:t>
      </w:r>
      <w:r w:rsidRPr="00E21E5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 13</w:t>
      </w:r>
      <w:r w:rsidRPr="00121791">
        <w:rPr>
          <w:b/>
          <w:noProof/>
          <w:sz w:val="24"/>
          <w:vertAlign w:val="superscript"/>
          <w:lang w:val="en-US"/>
        </w:rPr>
        <w:t>th</w:t>
      </w:r>
      <w:r w:rsidRPr="00E21E5A">
        <w:rPr>
          <w:b/>
          <w:noProof/>
          <w:sz w:val="24"/>
          <w:lang w:val="en-US"/>
        </w:rPr>
        <w:t xml:space="preserve"> –</w:t>
      </w:r>
      <w:r>
        <w:rPr>
          <w:b/>
          <w:noProof/>
          <w:sz w:val="24"/>
          <w:lang w:val="en-US"/>
        </w:rPr>
        <w:t xml:space="preserve"> 17</w:t>
      </w:r>
      <w:r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, </w:t>
      </w:r>
      <w:r w:rsidRPr="00E21E5A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3</w:t>
      </w:r>
    </w:p>
    <w:p w14:paraId="1D4E4C94" w14:textId="77777777" w:rsidR="00AC7C51" w:rsidRPr="00585D02" w:rsidRDefault="00AC7C51" w:rsidP="00AC7C51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7.5.4.2</w:t>
      </w:r>
    </w:p>
    <w:p w14:paraId="5FDC7AD8" w14:textId="77777777" w:rsidR="00AC7C51" w:rsidRPr="00585D02" w:rsidRDefault="00AC7C51" w:rsidP="00AC7C51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 Inc.</w:t>
      </w:r>
    </w:p>
    <w:p w14:paraId="28618956" w14:textId="77777777" w:rsidR="00AC7C51" w:rsidRPr="002C542E" w:rsidRDefault="00AC7C51" w:rsidP="00AC7C51">
      <w:pPr>
        <w:pStyle w:val="3GPPHeader"/>
        <w:spacing w:line="276" w:lineRule="auto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Discard operation for XR</w:t>
      </w:r>
    </w:p>
    <w:p w14:paraId="40DE6C0D" w14:textId="77777777" w:rsidR="00AC7C51" w:rsidRPr="002C542E" w:rsidRDefault="00AC7C51" w:rsidP="00AC7C51">
      <w:pPr>
        <w:pStyle w:val="3GPPHeader"/>
        <w:spacing w:line="276" w:lineRule="auto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</w:t>
      </w:r>
    </w:p>
    <w:p w14:paraId="2FE41753" w14:textId="77777777" w:rsidR="00AC7C51" w:rsidRPr="009B1832" w:rsidRDefault="00AC7C51" w:rsidP="00AC7C51">
      <w:pPr>
        <w:pStyle w:val="Heading1"/>
        <w:spacing w:line="276" w:lineRule="auto"/>
        <w:rPr>
          <w:lang w:val="en-US"/>
        </w:rPr>
      </w:pPr>
      <w:r w:rsidRPr="009B1832">
        <w:rPr>
          <w:lang w:val="en-US"/>
        </w:rPr>
        <w:t>1. Introduction</w:t>
      </w:r>
    </w:p>
    <w:p w14:paraId="5C5F9481" w14:textId="77777777" w:rsidR="00AC7C51" w:rsidRDefault="00AC7C51" w:rsidP="00AC7C51">
      <w:pPr>
        <w:spacing w:line="276" w:lineRule="auto"/>
        <w:rPr>
          <w:lang w:val="en-US"/>
        </w:rPr>
      </w:pPr>
      <w:r>
        <w:rPr>
          <w:lang w:val="en-US"/>
        </w:rPr>
        <w:t>RAN2#123bis</w:t>
      </w:r>
      <w:r w:rsidRPr="00675C53">
        <w:rPr>
          <w:lang w:val="en-US"/>
        </w:rPr>
        <w:t xml:space="preserve"> </w:t>
      </w:r>
      <w:r>
        <w:rPr>
          <w:lang w:val="en-US"/>
        </w:rPr>
        <w:t xml:space="preserve">[1] </w:t>
      </w:r>
      <w:r w:rsidRPr="00675C53">
        <w:rPr>
          <w:lang w:val="en-US"/>
        </w:rPr>
        <w:t>made the following agreements: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AC7C51" w:rsidRPr="009F06CB" w14:paraId="415C42F1" w14:textId="77777777" w:rsidTr="00264735">
        <w:tc>
          <w:tcPr>
            <w:tcW w:w="9630" w:type="dxa"/>
            <w:shd w:val="clear" w:color="auto" w:fill="auto"/>
          </w:tcPr>
          <w:p w14:paraId="59D11265" w14:textId="77777777" w:rsidR="00AC7C51" w:rsidRPr="00F34952" w:rsidRDefault="00AC7C51" w:rsidP="00264735">
            <w:pPr>
              <w:pStyle w:val="B1"/>
              <w:rPr>
                <w:b/>
                <w:bCs/>
              </w:rPr>
            </w:pPr>
            <w:r w:rsidRPr="00F34952">
              <w:rPr>
                <w:b/>
                <w:bCs/>
              </w:rPr>
              <w:t>-</w:t>
            </w:r>
            <w:r w:rsidRPr="00F34952">
              <w:rPr>
                <w:b/>
                <w:bCs/>
              </w:rPr>
              <w:tab/>
              <w:t>Agreements on Discard</w:t>
            </w:r>
          </w:p>
          <w:p w14:paraId="44BB9E5C" w14:textId="77777777" w:rsidR="00AC7C51" w:rsidRPr="00F34952" w:rsidRDefault="00AC7C51" w:rsidP="00264735">
            <w:pPr>
              <w:pStyle w:val="B2"/>
              <w:rPr>
                <w:b/>
                <w:bCs/>
              </w:rPr>
            </w:pPr>
            <w:r w:rsidRPr="00F34952">
              <w:rPr>
                <w:b/>
                <w:bCs/>
              </w:rPr>
              <w:t>1.</w:t>
            </w:r>
            <w:r w:rsidRPr="00F34952">
              <w:rPr>
                <w:b/>
                <w:bCs/>
              </w:rPr>
              <w:tab/>
              <w:t xml:space="preserve">We will use a discard timer mechanism for the low importance PDU set.  We will allow a value of zero for the timer.    The running discard timers are not changed.   </w:t>
            </w:r>
          </w:p>
          <w:p w14:paraId="6CB6F7F3" w14:textId="77777777" w:rsidR="00AC7C51" w:rsidRPr="00F34952" w:rsidRDefault="00AC7C51" w:rsidP="00264735">
            <w:pPr>
              <w:pStyle w:val="B2"/>
              <w:rPr>
                <w:b/>
                <w:bCs/>
              </w:rPr>
            </w:pPr>
            <w:r w:rsidRPr="00F34952">
              <w:rPr>
                <w:b/>
                <w:bCs/>
              </w:rPr>
              <w:t>2.</w:t>
            </w:r>
            <w:r w:rsidRPr="00F34952">
              <w:rPr>
                <w:b/>
                <w:bCs/>
              </w:rPr>
              <w:tab/>
              <w:t xml:space="preserve">It is up to UE implementation to determine which PSI levels will apply the discard mechanism </w:t>
            </w:r>
          </w:p>
          <w:p w14:paraId="42531EE3" w14:textId="77777777" w:rsidR="00AC7C51" w:rsidRPr="00F34952" w:rsidRDefault="00AC7C51" w:rsidP="00264735">
            <w:pPr>
              <w:pStyle w:val="B2"/>
              <w:rPr>
                <w:b/>
                <w:bCs/>
              </w:rPr>
            </w:pPr>
            <w:r w:rsidRPr="00F34952">
              <w:rPr>
                <w:b/>
                <w:bCs/>
              </w:rPr>
              <w:t>3.</w:t>
            </w:r>
            <w:r w:rsidRPr="00F34952">
              <w:rPr>
                <w:b/>
                <w:bCs/>
              </w:rPr>
              <w:tab/>
              <w:t xml:space="preserve">the gNB signals an activation/deactivation indication (e.g. when congestion situation is detection) </w:t>
            </w:r>
          </w:p>
          <w:p w14:paraId="09D4BCD1" w14:textId="7B5DD54C" w:rsidR="00AC7C51" w:rsidRPr="00875837" w:rsidRDefault="00AC7C51" w:rsidP="00264735">
            <w:pPr>
              <w:pStyle w:val="B2"/>
              <w:rPr>
                <w:highlight w:val="yellow"/>
              </w:rPr>
            </w:pPr>
            <w:r w:rsidRPr="00F34952">
              <w:rPr>
                <w:b/>
                <w:bCs/>
              </w:rPr>
              <w:t>4.</w:t>
            </w:r>
            <w:r w:rsidRPr="00F34952">
              <w:rPr>
                <w:b/>
                <w:bCs/>
              </w:rPr>
              <w:tab/>
              <w:t xml:space="preserve">activation/deactivation is </w:t>
            </w:r>
            <w:r w:rsidR="001552EA" w:rsidRPr="00F34952">
              <w:rPr>
                <w:b/>
                <w:bCs/>
              </w:rPr>
              <w:t>signalled</w:t>
            </w:r>
            <w:r w:rsidRPr="00F34952">
              <w:rPr>
                <w:b/>
                <w:bCs/>
              </w:rPr>
              <w:t xml:space="preserve"> using an ON/OFF mechanism on a per UE basis.  Introduce new MAC CE.</w:t>
            </w:r>
            <w:r w:rsidRPr="00F34952">
              <w:t xml:space="preserve">  </w:t>
            </w:r>
          </w:p>
        </w:tc>
      </w:tr>
    </w:tbl>
    <w:p w14:paraId="0B80E70E" w14:textId="077ACD3B" w:rsidR="00AC7C51" w:rsidRDefault="00AC7C51" w:rsidP="00AC7C51">
      <w:pPr>
        <w:spacing w:before="120" w:after="0" w:line="276" w:lineRule="auto"/>
        <w:rPr>
          <w:lang w:val="en-US"/>
        </w:rPr>
      </w:pPr>
      <w:r w:rsidRPr="009B1832">
        <w:rPr>
          <w:lang w:val="en-US"/>
        </w:rPr>
        <w:t>In this contribution, we discuss</w:t>
      </w:r>
      <w:r>
        <w:rPr>
          <w:lang w:val="en-US"/>
        </w:rPr>
        <w:t xml:space="preserve"> the remaining open issues on the discard operation</w:t>
      </w:r>
      <w:r w:rsidR="001552EA">
        <w:rPr>
          <w:lang w:val="en-US"/>
        </w:rPr>
        <w:t xml:space="preserve"> [2]</w:t>
      </w:r>
      <w:r>
        <w:rPr>
          <w:lang w:val="en-US"/>
        </w:rPr>
        <w:t>.</w:t>
      </w:r>
    </w:p>
    <w:p w14:paraId="6B2CACD8" w14:textId="77777777" w:rsidR="00AC7C51" w:rsidRDefault="00AC7C51" w:rsidP="00AC7C51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bookmarkStart w:id="0" w:name="_Hlk110844968"/>
      <w:bookmarkStart w:id="1" w:name="_Hlk110945629"/>
      <w:r>
        <w:rPr>
          <w:lang w:val="en-US"/>
        </w:rPr>
        <w:t>Remaining open issues on discard operation</w:t>
      </w:r>
    </w:p>
    <w:p w14:paraId="0E0F5893" w14:textId="77777777" w:rsidR="00740C77" w:rsidRDefault="00AC7C51" w:rsidP="00AC7C51">
      <w:pPr>
        <w:spacing w:line="276" w:lineRule="auto"/>
        <w:rPr>
          <w:lang w:val="en-US"/>
        </w:rPr>
      </w:pPr>
      <w:bookmarkStart w:id="2" w:name="_Hlk146703871"/>
      <w:bookmarkStart w:id="3" w:name="_Hlk146703952"/>
      <w:r w:rsidRPr="00AF0817">
        <w:rPr>
          <w:i/>
          <w:iCs/>
          <w:lang w:val="en-US"/>
        </w:rPr>
        <w:t>PDU set discard</w:t>
      </w:r>
      <w:r>
        <w:rPr>
          <w:lang w:val="en-US"/>
        </w:rPr>
        <w:t xml:space="preserve"> and </w:t>
      </w:r>
      <w:r w:rsidRPr="00206C25">
        <w:rPr>
          <w:i/>
          <w:iCs/>
          <w:lang w:val="en-US"/>
        </w:rPr>
        <w:t>PSI based SDU discard</w:t>
      </w:r>
      <w:r>
        <w:rPr>
          <w:lang w:val="en-US"/>
        </w:rPr>
        <w:t xml:space="preserve"> have been agreed. A remaining open issue is whether they should be independent or </w:t>
      </w:r>
      <w:r w:rsidRPr="0071146C">
        <w:rPr>
          <w:i/>
          <w:iCs/>
          <w:lang w:val="en-US"/>
        </w:rPr>
        <w:t>PSI based SDU discard</w:t>
      </w:r>
      <w:r>
        <w:rPr>
          <w:lang w:val="en-US"/>
        </w:rPr>
        <w:t xml:space="preserve"> can only be activated when PDU set discard is configured. </w:t>
      </w:r>
    </w:p>
    <w:p w14:paraId="282DB450" w14:textId="3D493D13" w:rsidR="00ED6770" w:rsidRDefault="00AC7C51" w:rsidP="00AC7C51">
      <w:pPr>
        <w:spacing w:line="276" w:lineRule="auto"/>
        <w:rPr>
          <w:lang w:val="en-US"/>
        </w:rPr>
      </w:pPr>
      <w:r w:rsidRPr="009253F4">
        <w:rPr>
          <w:i/>
          <w:iCs/>
          <w:lang w:val="en-US"/>
        </w:rPr>
        <w:t>PSI based SDU discard</w:t>
      </w:r>
      <w:r w:rsidRPr="00DC5B60">
        <w:rPr>
          <w:lang w:val="en-US"/>
        </w:rPr>
        <w:t xml:space="preserve"> </w:t>
      </w:r>
      <w:r w:rsidR="00ED6770">
        <w:rPr>
          <w:lang w:val="en-US"/>
        </w:rPr>
        <w:t xml:space="preserve">has been agreed </w:t>
      </w:r>
      <w:r w:rsidRPr="00DC5B60">
        <w:rPr>
          <w:lang w:val="en-US"/>
        </w:rPr>
        <w:t xml:space="preserve">mainly </w:t>
      </w:r>
      <w:r w:rsidR="00ED6770">
        <w:rPr>
          <w:lang w:val="en-US"/>
        </w:rPr>
        <w:t>to</w:t>
      </w:r>
      <w:r w:rsidRPr="00DC5B60">
        <w:rPr>
          <w:lang w:val="en-US"/>
        </w:rPr>
        <w:t xml:space="preserve"> address congestion</w:t>
      </w:r>
      <w:r w:rsidR="00ED6770">
        <w:rPr>
          <w:lang w:val="en-US"/>
        </w:rPr>
        <w:t xml:space="preserve">. </w:t>
      </w:r>
      <w:r w:rsidR="00ED6770" w:rsidRPr="00AF0817">
        <w:rPr>
          <w:i/>
          <w:iCs/>
          <w:lang w:val="en-US"/>
        </w:rPr>
        <w:t>PDU set discard</w:t>
      </w:r>
      <w:r w:rsidR="00ED6770">
        <w:rPr>
          <w:lang w:val="en-US"/>
        </w:rPr>
        <w:t xml:space="preserve"> has been agreed mainly to save transmission resources by not transmitting PDUs that may no longer be useful to the codec and/or application. Given the different purpose for each function, it makes sense to consider them as independent function. More specifically, </w:t>
      </w:r>
      <w:r w:rsidR="00ED6770" w:rsidRPr="00206C25">
        <w:rPr>
          <w:i/>
          <w:iCs/>
          <w:lang w:val="en-US"/>
        </w:rPr>
        <w:t>PSI based SDU discard</w:t>
      </w:r>
      <w:r w:rsidR="00ED6770">
        <w:rPr>
          <w:lang w:val="en-US"/>
        </w:rPr>
        <w:t xml:space="preserve"> drops PDUs based on relative priorities compared to other PDUs </w:t>
      </w:r>
      <w:r w:rsidR="00ED6770" w:rsidRPr="00DC5B60">
        <w:rPr>
          <w:lang w:val="en-US"/>
        </w:rPr>
        <w:t>irrespective of possible impact to codecs, application</w:t>
      </w:r>
      <w:r w:rsidR="00ED6770">
        <w:rPr>
          <w:lang w:val="en-US"/>
        </w:rPr>
        <w:t>,</w:t>
      </w:r>
      <w:r w:rsidR="00ED6770" w:rsidRPr="00DC5B60">
        <w:rPr>
          <w:lang w:val="en-US"/>
        </w:rPr>
        <w:t xml:space="preserve"> etc</w:t>
      </w:r>
      <w:r w:rsidR="00ED6770">
        <w:rPr>
          <w:lang w:val="en-US"/>
        </w:rPr>
        <w:t>.</w:t>
      </w:r>
    </w:p>
    <w:p w14:paraId="2BEFD37B" w14:textId="3DB8DE11" w:rsidR="00AC7C51" w:rsidRDefault="00AC7C51" w:rsidP="00AC7C51">
      <w:pPr>
        <w:spacing w:line="276" w:lineRule="auto"/>
        <w:rPr>
          <w:lang w:val="en-US"/>
        </w:rPr>
      </w:pPr>
      <w:r w:rsidRPr="00DC5B60">
        <w:rPr>
          <w:lang w:val="en-US"/>
        </w:rPr>
        <w:t xml:space="preserve">A good UE implementation would properly assign PSI to different </w:t>
      </w:r>
      <w:r>
        <w:rPr>
          <w:lang w:val="en-US"/>
        </w:rPr>
        <w:t>PDU sets and ensure the PDU sets are mapped to the appropriate QoS flows</w:t>
      </w:r>
      <w:r w:rsidRPr="00DC5B60">
        <w:rPr>
          <w:lang w:val="en-US"/>
        </w:rPr>
        <w:t>.</w:t>
      </w:r>
      <w:r>
        <w:rPr>
          <w:lang w:val="en-US"/>
        </w:rPr>
        <w:t xml:space="preserve"> Consequently, there is no need to add a configuration restriction, e.g., </w:t>
      </w:r>
      <w:r w:rsidRPr="005863E8">
        <w:rPr>
          <w:i/>
          <w:iCs/>
          <w:lang w:val="en-US"/>
        </w:rPr>
        <w:t>PSI based SDU discard</w:t>
      </w:r>
      <w:r w:rsidRPr="005863E8">
        <w:rPr>
          <w:lang w:val="en-US"/>
        </w:rPr>
        <w:t xml:space="preserve"> can be activated only when </w:t>
      </w:r>
      <w:r w:rsidRPr="005863E8">
        <w:rPr>
          <w:i/>
          <w:iCs/>
          <w:lang w:val="en-US"/>
        </w:rPr>
        <w:t>PDU Set discard</w:t>
      </w:r>
      <w:r w:rsidRPr="005863E8">
        <w:rPr>
          <w:lang w:val="en-US"/>
        </w:rPr>
        <w:t xml:space="preserve"> is configured</w:t>
      </w:r>
      <w:r>
        <w:rPr>
          <w:lang w:val="en-US"/>
        </w:rPr>
        <w:t>.</w:t>
      </w:r>
    </w:p>
    <w:bookmarkEnd w:id="2"/>
    <w:bookmarkEnd w:id="3"/>
    <w:p w14:paraId="2A90D6A6" w14:textId="77777777" w:rsidR="00AC7C51" w:rsidRDefault="00AC7C51" w:rsidP="00AC7C51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1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Pr="00580D5F">
        <w:rPr>
          <w:rFonts w:cs="Arial"/>
          <w:i/>
          <w:iCs/>
        </w:rPr>
        <w:t>PDU Set discard</w:t>
      </w:r>
      <w:r w:rsidRPr="00580D5F">
        <w:rPr>
          <w:rFonts w:cs="Arial"/>
        </w:rPr>
        <w:t xml:space="preserve"> and </w:t>
      </w:r>
      <w:r w:rsidRPr="00580D5F">
        <w:rPr>
          <w:rFonts w:cs="Arial"/>
          <w:i/>
          <w:iCs/>
        </w:rPr>
        <w:t>PSI based SDU discard</w:t>
      </w:r>
      <w:r w:rsidRPr="00580D5F">
        <w:rPr>
          <w:rFonts w:cs="Arial"/>
        </w:rPr>
        <w:t xml:space="preserve"> are independent functions.</w:t>
      </w:r>
    </w:p>
    <w:p w14:paraId="2BA73F63" w14:textId="2388A2DB" w:rsidR="00881CBF" w:rsidRDefault="00ED6770" w:rsidP="00AC7C51">
      <w:pPr>
        <w:spacing w:line="276" w:lineRule="auto"/>
        <w:rPr>
          <w:rFonts w:cs="Arial"/>
          <w:lang w:eastAsia="ko-KR"/>
        </w:rPr>
      </w:pPr>
      <w:r>
        <w:t xml:space="preserve">The </w:t>
      </w:r>
      <w:r w:rsidR="00881CBF">
        <w:t xml:space="preserve">UE starts </w:t>
      </w:r>
      <w:r w:rsidR="00AC7C51" w:rsidRPr="004F230E">
        <w:rPr>
          <w:rFonts w:cs="Arial"/>
          <w:i/>
          <w:iCs/>
          <w:lang w:eastAsia="ko-KR"/>
        </w:rPr>
        <w:t>discardTimerForLowImportance</w:t>
      </w:r>
      <w:r w:rsidR="00AC7C51" w:rsidRPr="004F230E">
        <w:rPr>
          <w:rFonts w:cs="Arial"/>
          <w:lang w:val="en-US"/>
        </w:rPr>
        <w:t xml:space="preserve"> for </w:t>
      </w:r>
      <w:r w:rsidR="00AC7C51" w:rsidRPr="004F230E">
        <w:rPr>
          <w:rFonts w:cs="Arial"/>
          <w:lang w:eastAsia="ko-KR"/>
        </w:rPr>
        <w:t xml:space="preserve">PDCP SDUs belonging to PDU sets of low </w:t>
      </w:r>
      <w:r w:rsidR="00AC7C51">
        <w:rPr>
          <w:rFonts w:cs="Arial"/>
          <w:lang w:eastAsia="ko-KR"/>
        </w:rPr>
        <w:t>importance</w:t>
      </w:r>
      <w:r w:rsidR="00AC7C51" w:rsidRPr="004F230E">
        <w:rPr>
          <w:rFonts w:cs="Arial"/>
          <w:lang w:eastAsia="ko-KR"/>
        </w:rPr>
        <w:t xml:space="preserve"> </w:t>
      </w:r>
      <w:r w:rsidR="00881CBF">
        <w:rPr>
          <w:rFonts w:cs="Arial"/>
          <w:lang w:eastAsia="ko-KR"/>
        </w:rPr>
        <w:t xml:space="preserve">only when the </w:t>
      </w:r>
      <w:r w:rsidR="00AC7C51" w:rsidRPr="004F230E">
        <w:rPr>
          <w:rFonts w:cs="Arial"/>
          <w:i/>
          <w:iCs/>
          <w:lang w:eastAsia="ko-KR"/>
        </w:rPr>
        <w:t>PSI based SDU discard</w:t>
      </w:r>
      <w:r w:rsidR="00AC7C51" w:rsidRPr="004F230E">
        <w:rPr>
          <w:rFonts w:cs="Arial"/>
          <w:lang w:eastAsia="ko-KR"/>
        </w:rPr>
        <w:t xml:space="preserve"> </w:t>
      </w:r>
      <w:r w:rsidR="00881CBF">
        <w:rPr>
          <w:rFonts w:cs="Arial"/>
          <w:lang w:eastAsia="ko-KR"/>
        </w:rPr>
        <w:t>is activated.</w:t>
      </w:r>
    </w:p>
    <w:p w14:paraId="121F3763" w14:textId="2615C159" w:rsidR="00AC7C51" w:rsidRDefault="00AC7C51" w:rsidP="00AC7C51">
      <w:pPr>
        <w:spacing w:line="276" w:lineRule="auto"/>
        <w:rPr>
          <w:lang w:val="en-US"/>
        </w:rPr>
      </w:pPr>
      <w:r>
        <w:rPr>
          <w:rFonts w:cs="Arial"/>
          <w:lang w:eastAsia="ko-KR"/>
        </w:rPr>
        <w:t xml:space="preserve">following </w:t>
      </w:r>
      <w:r>
        <w:t xml:space="preserve">reception of activation for </w:t>
      </w:r>
      <w:r w:rsidRPr="008B0FBC">
        <w:rPr>
          <w:i/>
          <w:iCs/>
        </w:rPr>
        <w:t>PSI based SDU discard</w:t>
      </w:r>
      <w:r>
        <w:t xml:space="preserve"> from the network.</w:t>
      </w:r>
      <w:r>
        <w:rPr>
          <w:lang w:val="en-US"/>
        </w:rPr>
        <w:t xml:space="preserve"> </w:t>
      </w:r>
      <w:r w:rsidRPr="008D2B79">
        <w:rPr>
          <w:lang w:val="en-US"/>
        </w:rPr>
        <w:t>Since</w:t>
      </w:r>
      <w:r>
        <w:rPr>
          <w:lang w:val="en-US"/>
        </w:rPr>
        <w:t xml:space="preserve"> it was agreed that</w:t>
      </w:r>
      <w:r w:rsidRPr="008D2B79">
        <w:rPr>
          <w:lang w:val="en-US"/>
        </w:rPr>
        <w:t xml:space="preserve"> the PSI levels that would result in discard are left to UE implementation, the</w:t>
      </w:r>
      <w:r>
        <w:rPr>
          <w:lang w:val="en-US"/>
        </w:rPr>
        <w:t xml:space="preserve"> determination of the</w:t>
      </w:r>
      <w:r w:rsidRPr="008D2B79">
        <w:rPr>
          <w:lang w:val="en-US"/>
        </w:rPr>
        <w:t xml:space="preserve"> PDCP SDUs for which </w:t>
      </w:r>
      <w:r w:rsidRPr="008B0FBC">
        <w:rPr>
          <w:i/>
          <w:iCs/>
          <w:lang w:val="en-US"/>
        </w:rPr>
        <w:t>discardTimerForLowImportance</w:t>
      </w:r>
      <w:r w:rsidRPr="008D2B79">
        <w:rPr>
          <w:lang w:val="en-US"/>
        </w:rPr>
        <w:t xml:space="preserve"> is started is left to UE implementation.</w:t>
      </w:r>
    </w:p>
    <w:p w14:paraId="529C95E6" w14:textId="440DBE3F" w:rsidR="00AC7C51" w:rsidRDefault="00AC7C51" w:rsidP="00AC7C51">
      <w:pPr>
        <w:spacing w:line="276" w:lineRule="auto"/>
        <w:ind w:left="1699" w:hanging="1699"/>
      </w:pPr>
      <w:r>
        <w:rPr>
          <w:rFonts w:cs="Arial"/>
          <w:b/>
        </w:rPr>
        <w:t>Proposal 2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881CBF">
        <w:t xml:space="preserve">The UE starts </w:t>
      </w:r>
      <w:r w:rsidRPr="004F230E">
        <w:rPr>
          <w:rFonts w:cs="Arial"/>
          <w:i/>
          <w:iCs/>
          <w:lang w:eastAsia="ko-KR"/>
        </w:rPr>
        <w:t>discardTimerForLowImportance</w:t>
      </w:r>
      <w:r w:rsidRPr="004F230E">
        <w:rPr>
          <w:rFonts w:cs="Arial"/>
          <w:lang w:val="en-US"/>
        </w:rPr>
        <w:t xml:space="preserve"> </w:t>
      </w:r>
      <w:r w:rsidR="00881CBF">
        <w:rPr>
          <w:rFonts w:cs="Arial"/>
          <w:lang w:val="en-US"/>
        </w:rPr>
        <w:t xml:space="preserve">only </w:t>
      </w:r>
      <w:r w:rsidRPr="004F230E">
        <w:rPr>
          <w:rFonts w:cs="Arial"/>
          <w:lang w:val="en-US"/>
        </w:rPr>
        <w:t xml:space="preserve">for </w:t>
      </w:r>
      <w:r w:rsidRPr="004F230E">
        <w:rPr>
          <w:rFonts w:cs="Arial"/>
          <w:lang w:eastAsia="ko-KR"/>
        </w:rPr>
        <w:t xml:space="preserve">PDCP SDUs belonging to PDU sets of </w:t>
      </w:r>
      <w:r>
        <w:rPr>
          <w:rFonts w:cs="Arial"/>
          <w:lang w:eastAsia="ko-KR"/>
        </w:rPr>
        <w:t>low importance</w:t>
      </w:r>
      <w:r w:rsidRPr="004F230E">
        <w:rPr>
          <w:rFonts w:cs="Arial"/>
          <w:lang w:eastAsia="ko-KR"/>
        </w:rPr>
        <w:t xml:space="preserve"> when </w:t>
      </w:r>
      <w:r w:rsidRPr="004F230E">
        <w:rPr>
          <w:rFonts w:cs="Arial"/>
          <w:i/>
          <w:iCs/>
          <w:lang w:eastAsia="ko-KR"/>
        </w:rPr>
        <w:t>PSI based SDU discard</w:t>
      </w:r>
      <w:r w:rsidRPr="004F230E">
        <w:rPr>
          <w:rFonts w:cs="Arial"/>
          <w:lang w:eastAsia="ko-KR"/>
        </w:rPr>
        <w:t xml:space="preserve"> is activated</w:t>
      </w:r>
      <w:r>
        <w:rPr>
          <w:rFonts w:cs="Arial"/>
          <w:lang w:eastAsia="ko-KR"/>
        </w:rPr>
        <w:t>.</w:t>
      </w:r>
    </w:p>
    <w:p w14:paraId="5C2F7697" w14:textId="77777777" w:rsidR="00AC7C51" w:rsidRDefault="00AC7C51" w:rsidP="00AC7C51">
      <w:pPr>
        <w:spacing w:line="276" w:lineRule="auto"/>
      </w:pPr>
    </w:p>
    <w:p w14:paraId="74A3BA56" w14:textId="5E259110" w:rsidR="00792C2A" w:rsidRDefault="00881CBF" w:rsidP="00AC7C51">
      <w:pPr>
        <w:spacing w:line="276" w:lineRule="auto"/>
        <w:rPr>
          <w:lang w:val="en-US"/>
        </w:rPr>
      </w:pPr>
      <w:r>
        <w:lastRenderedPageBreak/>
        <w:t>Consequently, f</w:t>
      </w:r>
      <w:r w:rsidR="00AC7C51">
        <w:t>or PDCP SDUs belonging to PDU sets of a selected PSI level</w:t>
      </w:r>
      <w:r>
        <w:t xml:space="preserve"> e.g., for </w:t>
      </w:r>
      <w:r w:rsidRPr="00881CBF">
        <w:t>PSI = 14, 15</w:t>
      </w:r>
      <w:r>
        <w:t>,</w:t>
      </w:r>
      <w:r w:rsidR="00AC7C51">
        <w:t xml:space="preserve"> the legacy </w:t>
      </w:r>
      <w:r w:rsidR="00AC7C51" w:rsidRPr="0015423D">
        <w:rPr>
          <w:i/>
          <w:iCs/>
        </w:rPr>
        <w:t>discardTimer</w:t>
      </w:r>
      <w:r w:rsidR="00AC7C51">
        <w:t xml:space="preserve"> runs concurrently to the </w:t>
      </w:r>
      <w:r w:rsidR="00AC7C51" w:rsidRPr="004F230E">
        <w:rPr>
          <w:rFonts w:cs="Arial"/>
          <w:i/>
          <w:iCs/>
          <w:lang w:eastAsia="ko-KR"/>
        </w:rPr>
        <w:t>discardTimerForLowImportance</w:t>
      </w:r>
      <w:r w:rsidR="00AC7C51">
        <w:t>.</w:t>
      </w:r>
      <w:r w:rsidR="00AC7C51">
        <w:rPr>
          <w:lang w:val="en-US"/>
        </w:rPr>
        <w:t xml:space="preserve"> </w:t>
      </w:r>
      <w:r w:rsidR="00792C2A">
        <w:rPr>
          <w:lang w:val="en-US"/>
        </w:rPr>
        <w:t xml:space="preserve">Both timers should run concurrently in case the </w:t>
      </w:r>
      <w:r w:rsidR="00792C2A" w:rsidRPr="00580D5F">
        <w:rPr>
          <w:rFonts w:cs="Arial"/>
          <w:i/>
          <w:iCs/>
        </w:rPr>
        <w:t>PSI based SDU discard</w:t>
      </w:r>
      <w:r w:rsidR="00792C2A">
        <w:rPr>
          <w:lang w:val="en-US"/>
        </w:rPr>
        <w:t xml:space="preserve"> function is deactivated while both timers are still running for a given PDU.</w:t>
      </w:r>
    </w:p>
    <w:p w14:paraId="304C190E" w14:textId="217B4446" w:rsidR="00AC7C51" w:rsidRDefault="00AC7C51" w:rsidP="00AC7C51">
      <w:pPr>
        <w:spacing w:line="276" w:lineRule="auto"/>
        <w:ind w:left="1699" w:hanging="1699"/>
        <w:rPr>
          <w:rFonts w:cs="Arial"/>
          <w:lang w:eastAsia="ko-KR"/>
        </w:rPr>
      </w:pPr>
      <w:r>
        <w:rPr>
          <w:rFonts w:cs="Arial"/>
          <w:b/>
        </w:rPr>
        <w:t>Proposal 3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CF0A87">
        <w:rPr>
          <w:rFonts w:cs="Arial"/>
          <w:lang w:eastAsia="ko-KR"/>
        </w:rPr>
        <w:t>I</w:t>
      </w:r>
      <w:r w:rsidR="00881CBF">
        <w:rPr>
          <w:rFonts w:cs="Arial"/>
          <w:lang w:eastAsia="ko-KR"/>
        </w:rPr>
        <w:t xml:space="preserve">f </w:t>
      </w:r>
      <w:r w:rsidR="00881CBF" w:rsidRPr="00206C25">
        <w:rPr>
          <w:i/>
          <w:iCs/>
          <w:lang w:val="en-US"/>
        </w:rPr>
        <w:t>PSI based SDU discard</w:t>
      </w:r>
      <w:r w:rsidR="00881CBF">
        <w:rPr>
          <w:lang w:val="en-US"/>
        </w:rPr>
        <w:t xml:space="preserve"> </w:t>
      </w:r>
      <w:r w:rsidR="00881CBF">
        <w:rPr>
          <w:rFonts w:cs="Arial"/>
          <w:lang w:eastAsia="ko-KR"/>
        </w:rPr>
        <w:t>is activated, t</w:t>
      </w:r>
      <w:r w:rsidR="00881CBF" w:rsidRPr="00881CBF">
        <w:rPr>
          <w:rFonts w:cs="Arial"/>
          <w:bCs/>
        </w:rPr>
        <w:t>he</w:t>
      </w:r>
      <w:r w:rsidR="00881CBF">
        <w:rPr>
          <w:rFonts w:cs="Arial"/>
          <w:bCs/>
        </w:rPr>
        <w:t xml:space="preserve"> UE starts </w:t>
      </w:r>
      <w:r w:rsidRPr="00A91CF1">
        <w:rPr>
          <w:rFonts w:cs="Arial"/>
          <w:i/>
          <w:iCs/>
          <w:lang w:eastAsia="ko-KR"/>
        </w:rPr>
        <w:t>discardTimerForLowImportance</w:t>
      </w:r>
      <w:r w:rsidRPr="00A91CF1">
        <w:rPr>
          <w:rFonts w:cs="Arial"/>
          <w:lang w:eastAsia="ko-KR"/>
        </w:rPr>
        <w:t xml:space="preserve"> </w:t>
      </w:r>
      <w:r w:rsidR="00881CBF">
        <w:rPr>
          <w:rFonts w:cs="Arial"/>
          <w:lang w:eastAsia="ko-KR"/>
        </w:rPr>
        <w:t xml:space="preserve">when it starts </w:t>
      </w:r>
      <w:r w:rsidR="00881CBF">
        <w:rPr>
          <w:rFonts w:cs="Arial"/>
          <w:bCs/>
        </w:rPr>
        <w:t>the</w:t>
      </w:r>
      <w:r w:rsidR="00881CBF" w:rsidRPr="00881CBF">
        <w:rPr>
          <w:rFonts w:cs="Arial"/>
          <w:bCs/>
        </w:rPr>
        <w:t xml:space="preserve"> </w:t>
      </w:r>
      <w:r w:rsidR="00881CBF" w:rsidRPr="00A91CF1">
        <w:rPr>
          <w:rFonts w:cs="Arial"/>
          <w:i/>
          <w:iCs/>
          <w:lang w:eastAsia="ko-KR"/>
        </w:rPr>
        <w:t>discardTimer</w:t>
      </w:r>
      <w:r w:rsidR="00881CBF">
        <w:rPr>
          <w:rFonts w:cs="Arial"/>
          <w:lang w:eastAsia="ko-KR"/>
        </w:rPr>
        <w:t>.</w:t>
      </w:r>
    </w:p>
    <w:p w14:paraId="2943177D" w14:textId="07CE4E62" w:rsidR="00DE1495" w:rsidRPr="00DE1495" w:rsidRDefault="00DE1495" w:rsidP="00262E77">
      <w:pPr>
        <w:spacing w:line="276" w:lineRule="auto"/>
        <w:rPr>
          <w:rFonts w:cs="Arial"/>
          <w:bCs/>
        </w:rPr>
      </w:pPr>
      <w:r w:rsidRPr="00DE1495">
        <w:rPr>
          <w:rFonts w:cs="Arial"/>
          <w:bCs/>
        </w:rPr>
        <w:t>Conseq</w:t>
      </w:r>
      <w:r>
        <w:rPr>
          <w:rFonts w:cs="Arial"/>
          <w:bCs/>
        </w:rPr>
        <w:t xml:space="preserve">uently, the UE does not apply the </w:t>
      </w:r>
      <w:r w:rsidRPr="00206C25">
        <w:rPr>
          <w:i/>
          <w:iCs/>
          <w:lang w:val="en-US"/>
        </w:rPr>
        <w:t>PSI based SDU discard</w:t>
      </w:r>
      <w:r>
        <w:rPr>
          <w:rFonts w:cs="Arial"/>
          <w:bCs/>
        </w:rPr>
        <w:t xml:space="preserve"> to </w:t>
      </w:r>
      <w:r w:rsidR="00262E77">
        <w:rPr>
          <w:rFonts w:cs="Arial"/>
          <w:bCs/>
        </w:rPr>
        <w:t>PDCP SDUs already in the UE buffer when it receives a MAC CE</w:t>
      </w:r>
      <w:r w:rsidRPr="00DE1495">
        <w:rPr>
          <w:rFonts w:cs="Arial"/>
          <w:bCs/>
        </w:rPr>
        <w:t xml:space="preserve"> </w:t>
      </w:r>
      <w:r w:rsidR="00262E77">
        <w:rPr>
          <w:rFonts w:cs="Arial"/>
          <w:bCs/>
        </w:rPr>
        <w:t xml:space="preserve">that activates the </w:t>
      </w:r>
      <w:r w:rsidR="00262E77" w:rsidRPr="00206C25">
        <w:rPr>
          <w:i/>
          <w:iCs/>
          <w:lang w:val="en-US"/>
        </w:rPr>
        <w:t>PSI based SDU discard</w:t>
      </w:r>
      <w:r w:rsidR="00262E77">
        <w:rPr>
          <w:lang w:val="en-US"/>
        </w:rPr>
        <w:t xml:space="preserve"> </w:t>
      </w:r>
      <w:r w:rsidR="00262E77">
        <w:rPr>
          <w:rFonts w:cs="Arial"/>
          <w:bCs/>
        </w:rPr>
        <w:t>function.</w:t>
      </w:r>
    </w:p>
    <w:p w14:paraId="494FAB58" w14:textId="4B9ADE53" w:rsidR="00AC7C51" w:rsidRDefault="00AC7C51" w:rsidP="00AC7C51">
      <w:pPr>
        <w:spacing w:line="276" w:lineRule="auto"/>
        <w:ind w:left="1699" w:hanging="1699"/>
      </w:pPr>
      <w:r>
        <w:rPr>
          <w:rFonts w:cs="Arial"/>
          <w:b/>
        </w:rPr>
        <w:t>Proposal 4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792C2A">
        <w:rPr>
          <w:rFonts w:cs="Arial"/>
          <w:lang w:val="en-US"/>
        </w:rPr>
        <w:t xml:space="preserve">When one of </w:t>
      </w:r>
      <w:r w:rsidR="00792C2A" w:rsidRPr="00FF061C">
        <w:rPr>
          <w:rFonts w:cs="Arial"/>
          <w:i/>
          <w:iCs/>
          <w:lang w:eastAsia="ko-KR"/>
        </w:rPr>
        <w:t>discardTimer</w:t>
      </w:r>
      <w:r w:rsidR="00792C2A" w:rsidRPr="00FF061C">
        <w:rPr>
          <w:rFonts w:cs="Arial"/>
          <w:lang w:eastAsia="ko-KR"/>
        </w:rPr>
        <w:t xml:space="preserve"> or </w:t>
      </w:r>
      <w:r w:rsidR="00792C2A" w:rsidRPr="00FF061C">
        <w:rPr>
          <w:rFonts w:cs="Arial"/>
          <w:i/>
          <w:iCs/>
          <w:lang w:eastAsia="ko-KR"/>
        </w:rPr>
        <w:t>discardTimerForLowImportance</w:t>
      </w:r>
      <w:r w:rsidR="00792C2A">
        <w:rPr>
          <w:rFonts w:cs="Arial"/>
          <w:lang w:val="en-US"/>
        </w:rPr>
        <w:t xml:space="preserve"> expires, the U</w:t>
      </w:r>
      <w:r w:rsidRPr="00FF061C">
        <w:rPr>
          <w:rFonts w:cs="Arial"/>
          <w:lang w:val="en-US"/>
        </w:rPr>
        <w:t xml:space="preserve">E </w:t>
      </w:r>
      <w:r w:rsidR="00792C2A">
        <w:rPr>
          <w:rFonts w:cs="Arial"/>
          <w:lang w:val="en-US"/>
        </w:rPr>
        <w:t>considers both timers as having expired. Consequently</w:t>
      </w:r>
      <w:r w:rsidR="00CF0A87">
        <w:rPr>
          <w:rFonts w:cs="Arial"/>
          <w:lang w:val="en-US"/>
        </w:rPr>
        <w:t>,</w:t>
      </w:r>
      <w:r w:rsidR="00792C2A">
        <w:rPr>
          <w:rFonts w:cs="Arial"/>
          <w:lang w:val="en-US"/>
        </w:rPr>
        <w:t xml:space="preserve"> the </w:t>
      </w:r>
      <w:r w:rsidRPr="00FF061C">
        <w:rPr>
          <w:rFonts w:cs="Arial"/>
          <w:lang w:val="en-US"/>
        </w:rPr>
        <w:t xml:space="preserve">PDCP SDU </w:t>
      </w:r>
      <w:r w:rsidR="00792C2A">
        <w:rPr>
          <w:rFonts w:cs="Arial"/>
          <w:lang w:val="en-US"/>
        </w:rPr>
        <w:t>is discarded.</w:t>
      </w:r>
      <w:r w:rsidR="00792C2A">
        <w:rPr>
          <w:rStyle w:val="CommentReference"/>
        </w:rPr>
        <w:t xml:space="preserve"> </w:t>
      </w:r>
    </w:p>
    <w:p w14:paraId="28BA58F5" w14:textId="77777777" w:rsidR="00C468DC" w:rsidRDefault="00C468DC" w:rsidP="00AC7C51">
      <w:pPr>
        <w:spacing w:line="276" w:lineRule="auto"/>
      </w:pPr>
      <w:r>
        <w:t xml:space="preserve">RAN2 has agreed to introduce </w:t>
      </w:r>
      <w:r w:rsidR="00AC7C51">
        <w:t xml:space="preserve">a new MAC CE </w:t>
      </w:r>
      <w:r>
        <w:t xml:space="preserve">to </w:t>
      </w:r>
      <w:r w:rsidR="00AC7C51">
        <w:t xml:space="preserve">activate </w:t>
      </w:r>
      <w:r>
        <w:t>or</w:t>
      </w:r>
      <w:r w:rsidR="00AC7C51">
        <w:t xml:space="preserve"> deactivate</w:t>
      </w:r>
      <w:r>
        <w:t xml:space="preserve"> the</w:t>
      </w:r>
      <w:r w:rsidR="00AC7C51">
        <w:t xml:space="preserve"> </w:t>
      </w:r>
      <w:r w:rsidR="00AC7C51" w:rsidRPr="00580D5F">
        <w:rPr>
          <w:rFonts w:cs="Arial"/>
          <w:i/>
          <w:iCs/>
        </w:rPr>
        <w:t>PSI based SDU discard</w:t>
      </w:r>
      <w:r>
        <w:t xml:space="preserve"> function.</w:t>
      </w:r>
      <w:r w:rsidR="00AC7C51">
        <w:t xml:space="preserve"> </w:t>
      </w:r>
    </w:p>
    <w:p w14:paraId="4755F846" w14:textId="1886EFEC" w:rsidR="00AC7C51" w:rsidRDefault="00AC7C51" w:rsidP="00AC7C51">
      <w:pPr>
        <w:spacing w:line="276" w:lineRule="auto"/>
      </w:pPr>
      <w:r>
        <w:t xml:space="preserve">The </w:t>
      </w:r>
      <w:r w:rsidR="00C468DC">
        <w:t xml:space="preserve">initial </w:t>
      </w:r>
      <w:r>
        <w:t xml:space="preserve">state of the discard function </w:t>
      </w:r>
      <w:r w:rsidR="00C468DC">
        <w:t xml:space="preserve">after any RRC reconfiguration with or without mobility </w:t>
      </w:r>
      <w:r w:rsidR="00DA636B">
        <w:t>should</w:t>
      </w:r>
      <w:r w:rsidR="00C468DC">
        <w:t xml:space="preserve"> </w:t>
      </w:r>
      <w:r w:rsidR="00DA636B">
        <w:t xml:space="preserve">be </w:t>
      </w:r>
      <w:r w:rsidR="00C468DC">
        <w:t>“</w:t>
      </w:r>
      <w:r>
        <w:t>deactivated</w:t>
      </w:r>
      <w:r w:rsidR="00C468DC">
        <w:t>”</w:t>
      </w:r>
      <w:r w:rsidR="00DA636B">
        <w:t xml:space="preserve"> given that a radio reconfiguration may resolve the congestion situation</w:t>
      </w:r>
      <w:r>
        <w:t xml:space="preserve">. </w:t>
      </w:r>
      <w:r w:rsidR="00DA636B">
        <w:t>U</w:t>
      </w:r>
      <w:r>
        <w:t>pon reception of an explicit indication for activation from the network,</w:t>
      </w:r>
      <w:r w:rsidR="00DA636B">
        <w:t xml:space="preserve"> the</w:t>
      </w:r>
      <w:r>
        <w:t xml:space="preserve"> </w:t>
      </w:r>
      <w:r w:rsidRPr="00580D5F">
        <w:rPr>
          <w:rFonts w:cs="Arial"/>
          <w:i/>
          <w:iCs/>
        </w:rPr>
        <w:t>PSI based SDU discard</w:t>
      </w:r>
      <w:r>
        <w:t xml:space="preserve"> is </w:t>
      </w:r>
      <w:r w:rsidR="00DA636B">
        <w:t xml:space="preserve">first </w:t>
      </w:r>
      <w:r>
        <w:t xml:space="preserve">activated. </w:t>
      </w:r>
      <w:r w:rsidR="00DA636B">
        <w:t>T</w:t>
      </w:r>
      <w:r w:rsidRPr="004B546B">
        <w:t>he UE stops</w:t>
      </w:r>
      <w:r w:rsidR="00DA636B">
        <w:t xml:space="preserve"> any </w:t>
      </w:r>
      <w:r w:rsidRPr="004B546B">
        <w:t>running</w:t>
      </w:r>
      <w:r w:rsidR="00CF0A87">
        <w:t xml:space="preserve"> of</w:t>
      </w:r>
      <w:r>
        <w:t xml:space="preserve"> </w:t>
      </w:r>
      <w:r w:rsidRPr="00FF061C">
        <w:rPr>
          <w:rFonts w:cs="Arial"/>
          <w:i/>
          <w:iCs/>
          <w:lang w:eastAsia="ko-KR"/>
        </w:rPr>
        <w:t>discardTimerForLowImportance</w:t>
      </w:r>
      <w:r>
        <w:rPr>
          <w:rFonts w:cs="Arial"/>
          <w:i/>
          <w:iCs/>
          <w:lang w:eastAsia="ko-KR"/>
        </w:rPr>
        <w:t xml:space="preserve"> </w:t>
      </w:r>
      <w:r w:rsidRPr="004B546B">
        <w:rPr>
          <w:rFonts w:cs="Arial"/>
          <w:lang w:eastAsia="ko-KR"/>
        </w:rPr>
        <w:t>timer</w:t>
      </w:r>
      <w:r>
        <w:rPr>
          <w:rFonts w:cs="Arial"/>
          <w:lang w:eastAsia="ko-KR"/>
        </w:rPr>
        <w:t xml:space="preserve"> across all PDCP entities</w:t>
      </w:r>
      <w:r w:rsidR="00DA636B">
        <w:rPr>
          <w:rFonts w:cs="Arial"/>
          <w:lang w:eastAsia="ko-KR"/>
        </w:rPr>
        <w:t xml:space="preserve"> u</w:t>
      </w:r>
      <w:r w:rsidR="00DA636B" w:rsidRPr="004B546B">
        <w:t xml:space="preserve">pon </w:t>
      </w:r>
      <w:r w:rsidR="00DA636B">
        <w:t xml:space="preserve">reception of MAC CE that </w:t>
      </w:r>
      <w:r w:rsidR="00DA636B" w:rsidRPr="004B546B">
        <w:t>deactivat</w:t>
      </w:r>
      <w:r w:rsidR="00DA636B">
        <w:t>es</w:t>
      </w:r>
      <w:r w:rsidR="00DA636B" w:rsidRPr="004B546B">
        <w:t xml:space="preserve"> </w:t>
      </w:r>
      <w:r w:rsidR="00CF0A87">
        <w:t>the</w:t>
      </w:r>
      <w:r w:rsidR="00DA636B" w:rsidRPr="004B546B">
        <w:t xml:space="preserve"> </w:t>
      </w:r>
      <w:r w:rsidR="00DA636B" w:rsidRPr="00580D5F">
        <w:rPr>
          <w:rFonts w:cs="Arial"/>
          <w:i/>
          <w:iCs/>
        </w:rPr>
        <w:t>PSI based SDU discard</w:t>
      </w:r>
      <w:r w:rsidR="00DE1495">
        <w:t>.</w:t>
      </w:r>
    </w:p>
    <w:p w14:paraId="482282D3" w14:textId="3680C6EE" w:rsidR="00AC7C51" w:rsidRDefault="00AC7C51" w:rsidP="00AC7C51">
      <w:pPr>
        <w:spacing w:line="276" w:lineRule="auto"/>
        <w:ind w:left="1699" w:hanging="1699"/>
      </w:pPr>
      <w:r>
        <w:rPr>
          <w:rFonts w:cs="Arial"/>
          <w:b/>
        </w:rPr>
        <w:t>Proposal 5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DA636B">
        <w:rPr>
          <w:rFonts w:cs="Arial"/>
        </w:rPr>
        <w:t xml:space="preserve">Completion of a RRC reconfiguration procedure, with or without mobility, resets the </w:t>
      </w:r>
      <w:r w:rsidRPr="00BA6629">
        <w:rPr>
          <w:rFonts w:cs="Arial"/>
          <w:lang w:val="en-US"/>
        </w:rPr>
        <w:t xml:space="preserve">PSI-based SDU discard </w:t>
      </w:r>
      <w:r w:rsidR="00DA636B">
        <w:rPr>
          <w:rFonts w:cs="Arial"/>
          <w:lang w:val="en-US"/>
        </w:rPr>
        <w:t>function to an initial state as “</w:t>
      </w:r>
      <w:r w:rsidRPr="00BA6629">
        <w:rPr>
          <w:rFonts w:cs="Arial"/>
          <w:lang w:val="en-US"/>
        </w:rPr>
        <w:t>deactivated</w:t>
      </w:r>
      <w:r w:rsidR="00DA636B">
        <w:rPr>
          <w:rFonts w:cs="Arial"/>
          <w:lang w:val="en-US"/>
        </w:rPr>
        <w:t>”.</w:t>
      </w:r>
    </w:p>
    <w:p w14:paraId="6F01B9FB" w14:textId="59A42071" w:rsidR="00AC7C51" w:rsidRPr="006022A6" w:rsidRDefault="00AC7C51" w:rsidP="00AC7C51">
      <w:pPr>
        <w:spacing w:line="276" w:lineRule="auto"/>
        <w:ind w:left="1699" w:hanging="1699"/>
      </w:pPr>
      <w:r>
        <w:rPr>
          <w:rFonts w:cs="Arial"/>
          <w:b/>
        </w:rPr>
        <w:t>Proposal 6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DE1495" w:rsidRPr="00DE1495">
        <w:rPr>
          <w:rFonts w:cs="Arial"/>
          <w:lang w:val="en-US"/>
        </w:rPr>
        <w:t>The UE stops any running</w:t>
      </w:r>
      <w:r w:rsidR="00AC1748">
        <w:rPr>
          <w:rFonts w:cs="Arial"/>
          <w:lang w:val="en-US"/>
        </w:rPr>
        <w:t xml:space="preserve"> of</w:t>
      </w:r>
      <w:r w:rsidR="00DE1495" w:rsidRPr="00DE1495">
        <w:rPr>
          <w:rFonts w:cs="Arial"/>
          <w:lang w:val="en-US"/>
        </w:rPr>
        <w:t xml:space="preserve"> </w:t>
      </w:r>
      <w:r w:rsidR="00DE1495" w:rsidRPr="00262E77">
        <w:rPr>
          <w:rFonts w:cs="Arial"/>
          <w:i/>
          <w:iCs/>
          <w:lang w:val="en-US"/>
        </w:rPr>
        <w:t>discardTimerForLowImportance</w:t>
      </w:r>
      <w:r w:rsidR="00DE1495" w:rsidRPr="00DE1495">
        <w:rPr>
          <w:rFonts w:cs="Arial"/>
          <w:lang w:val="en-US"/>
        </w:rPr>
        <w:t xml:space="preserve"> timer across all PDCP entities upon reception of MAC CE that deactivates </w:t>
      </w:r>
      <w:r w:rsidR="00CF0A87">
        <w:rPr>
          <w:rFonts w:cs="Arial"/>
          <w:lang w:val="en-US"/>
        </w:rPr>
        <w:t>the</w:t>
      </w:r>
      <w:r w:rsidR="00DE1495" w:rsidRPr="00DE1495">
        <w:rPr>
          <w:rFonts w:cs="Arial"/>
          <w:lang w:val="en-US"/>
        </w:rPr>
        <w:t xml:space="preserve"> PSI based SDU discard</w:t>
      </w:r>
      <w:r w:rsidRPr="00FF061C">
        <w:rPr>
          <w:rFonts w:cs="Arial"/>
          <w:lang w:val="en-US"/>
        </w:rPr>
        <w:t>.</w:t>
      </w:r>
    </w:p>
    <w:bookmarkEnd w:id="0"/>
    <w:bookmarkEnd w:id="1"/>
    <w:p w14:paraId="41A8AE65" w14:textId="77777777" w:rsidR="00AC7C51" w:rsidRPr="009B1832" w:rsidRDefault="00AC7C51" w:rsidP="00AC7C51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r w:rsidRPr="009B1832">
        <w:rPr>
          <w:lang w:val="en-US"/>
        </w:rPr>
        <w:t>Conclusion</w:t>
      </w:r>
    </w:p>
    <w:p w14:paraId="7F373E71" w14:textId="77777777" w:rsidR="00AC7C51" w:rsidRDefault="00AC7C51" w:rsidP="00AC7C51">
      <w:pPr>
        <w:tabs>
          <w:tab w:val="left" w:pos="0"/>
        </w:tabs>
        <w:spacing w:line="276" w:lineRule="auto"/>
        <w:rPr>
          <w:lang w:val="en-US"/>
        </w:rPr>
      </w:pPr>
      <w:r w:rsidRPr="009B1832">
        <w:rPr>
          <w:rFonts w:cs="Arial"/>
          <w:lang w:val="en-US"/>
        </w:rPr>
        <w:t xml:space="preserve">In this contribution, </w:t>
      </w:r>
      <w:r w:rsidRPr="009B1832">
        <w:rPr>
          <w:lang w:val="en-US"/>
        </w:rPr>
        <w:t>the following</w:t>
      </w:r>
      <w:r>
        <w:rPr>
          <w:lang w:val="en-US"/>
        </w:rPr>
        <w:t xml:space="preserve"> proposals</w:t>
      </w:r>
      <w:r w:rsidRPr="009B1832">
        <w:rPr>
          <w:lang w:val="en-US"/>
        </w:rPr>
        <w:t xml:space="preserve"> are made:</w:t>
      </w:r>
    </w:p>
    <w:p w14:paraId="7A1D28C9" w14:textId="77777777" w:rsidR="00262E77" w:rsidRDefault="00262E77" w:rsidP="00262E77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1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Pr="00580D5F">
        <w:rPr>
          <w:rFonts w:cs="Arial"/>
          <w:i/>
          <w:iCs/>
        </w:rPr>
        <w:t>PDU Set discard</w:t>
      </w:r>
      <w:r w:rsidRPr="00580D5F">
        <w:rPr>
          <w:rFonts w:cs="Arial"/>
        </w:rPr>
        <w:t xml:space="preserve"> and </w:t>
      </w:r>
      <w:r w:rsidRPr="00580D5F">
        <w:rPr>
          <w:rFonts w:cs="Arial"/>
          <w:i/>
          <w:iCs/>
        </w:rPr>
        <w:t>PSI based SDU discard</w:t>
      </w:r>
      <w:r w:rsidRPr="00580D5F">
        <w:rPr>
          <w:rFonts w:cs="Arial"/>
        </w:rPr>
        <w:t xml:space="preserve"> are independent functions.</w:t>
      </w:r>
    </w:p>
    <w:p w14:paraId="1E30B9C4" w14:textId="77777777" w:rsidR="00262E77" w:rsidRDefault="00262E77" w:rsidP="00262E77">
      <w:pPr>
        <w:spacing w:line="276" w:lineRule="auto"/>
        <w:ind w:left="1699" w:hanging="1699"/>
      </w:pPr>
      <w:r>
        <w:rPr>
          <w:rFonts w:cs="Arial"/>
          <w:b/>
        </w:rPr>
        <w:t>Proposal 2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>
        <w:t xml:space="preserve">The UE starts </w:t>
      </w:r>
      <w:r w:rsidRPr="004F230E">
        <w:rPr>
          <w:rFonts w:cs="Arial"/>
          <w:i/>
          <w:iCs/>
          <w:lang w:eastAsia="ko-KR"/>
        </w:rPr>
        <w:t>discardTimerForLowImportance</w:t>
      </w:r>
      <w:r w:rsidRPr="004F230E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only </w:t>
      </w:r>
      <w:r w:rsidRPr="004F230E">
        <w:rPr>
          <w:rFonts w:cs="Arial"/>
          <w:lang w:val="en-US"/>
        </w:rPr>
        <w:t xml:space="preserve">for </w:t>
      </w:r>
      <w:r w:rsidRPr="004F230E">
        <w:rPr>
          <w:rFonts w:cs="Arial"/>
          <w:lang w:eastAsia="ko-KR"/>
        </w:rPr>
        <w:t xml:space="preserve">PDCP SDUs belonging to PDU sets of </w:t>
      </w:r>
      <w:r>
        <w:rPr>
          <w:rFonts w:cs="Arial"/>
          <w:lang w:eastAsia="ko-KR"/>
        </w:rPr>
        <w:t>low importance</w:t>
      </w:r>
      <w:r w:rsidRPr="004F230E">
        <w:rPr>
          <w:rFonts w:cs="Arial"/>
          <w:lang w:eastAsia="ko-KR"/>
        </w:rPr>
        <w:t xml:space="preserve"> when </w:t>
      </w:r>
      <w:r w:rsidRPr="004F230E">
        <w:rPr>
          <w:rFonts w:cs="Arial"/>
          <w:i/>
          <w:iCs/>
          <w:lang w:eastAsia="ko-KR"/>
        </w:rPr>
        <w:t>PSI based SDU discard</w:t>
      </w:r>
      <w:r w:rsidRPr="004F230E">
        <w:rPr>
          <w:rFonts w:cs="Arial"/>
          <w:lang w:eastAsia="ko-KR"/>
        </w:rPr>
        <w:t xml:space="preserve"> is activated</w:t>
      </w:r>
      <w:r>
        <w:rPr>
          <w:rFonts w:cs="Arial"/>
          <w:lang w:eastAsia="ko-KR"/>
        </w:rPr>
        <w:t>.</w:t>
      </w:r>
    </w:p>
    <w:p w14:paraId="6ECEAEE7" w14:textId="6DF164D6" w:rsidR="00262E77" w:rsidRDefault="00262E77" w:rsidP="00262E77">
      <w:pPr>
        <w:spacing w:line="276" w:lineRule="auto"/>
        <w:ind w:left="1699" w:hanging="1699"/>
        <w:rPr>
          <w:rFonts w:cs="Arial"/>
          <w:lang w:eastAsia="ko-KR"/>
        </w:rPr>
      </w:pPr>
      <w:r>
        <w:rPr>
          <w:rFonts w:cs="Arial"/>
          <w:b/>
        </w:rPr>
        <w:t>Proposal 3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="00CF0A87">
        <w:rPr>
          <w:rFonts w:cs="Arial"/>
          <w:lang w:eastAsia="ko-KR"/>
        </w:rPr>
        <w:t>I</w:t>
      </w:r>
      <w:r>
        <w:rPr>
          <w:rFonts w:cs="Arial"/>
          <w:lang w:eastAsia="ko-KR"/>
        </w:rPr>
        <w:t xml:space="preserve">f </w:t>
      </w:r>
      <w:r w:rsidRPr="00206C25">
        <w:rPr>
          <w:i/>
          <w:iCs/>
          <w:lang w:val="en-US"/>
        </w:rPr>
        <w:t>PSI based SDU discard</w:t>
      </w:r>
      <w:r>
        <w:rPr>
          <w:lang w:val="en-US"/>
        </w:rPr>
        <w:t xml:space="preserve"> </w:t>
      </w:r>
      <w:r>
        <w:rPr>
          <w:rFonts w:cs="Arial"/>
          <w:lang w:eastAsia="ko-KR"/>
        </w:rPr>
        <w:t>is activated, t</w:t>
      </w:r>
      <w:r w:rsidRPr="00881CBF">
        <w:rPr>
          <w:rFonts w:cs="Arial"/>
          <w:bCs/>
        </w:rPr>
        <w:t>he</w:t>
      </w:r>
      <w:r>
        <w:rPr>
          <w:rFonts w:cs="Arial"/>
          <w:bCs/>
        </w:rPr>
        <w:t xml:space="preserve"> UE starts </w:t>
      </w:r>
      <w:r w:rsidRPr="00A91CF1">
        <w:rPr>
          <w:rFonts w:cs="Arial"/>
          <w:i/>
          <w:iCs/>
          <w:lang w:eastAsia="ko-KR"/>
        </w:rPr>
        <w:t>discardTimerForLowImportance</w:t>
      </w:r>
      <w:r w:rsidRPr="00A91CF1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 xml:space="preserve">when it starts </w:t>
      </w:r>
      <w:r>
        <w:rPr>
          <w:rFonts w:cs="Arial"/>
          <w:bCs/>
        </w:rPr>
        <w:t>the</w:t>
      </w:r>
      <w:r w:rsidRPr="00881CBF">
        <w:rPr>
          <w:rFonts w:cs="Arial"/>
          <w:bCs/>
        </w:rPr>
        <w:t xml:space="preserve"> </w:t>
      </w:r>
      <w:r w:rsidRPr="00A91CF1">
        <w:rPr>
          <w:rFonts w:cs="Arial"/>
          <w:i/>
          <w:iCs/>
          <w:lang w:eastAsia="ko-KR"/>
        </w:rPr>
        <w:t>discardTimer</w:t>
      </w:r>
      <w:r>
        <w:rPr>
          <w:rFonts w:cs="Arial"/>
          <w:lang w:eastAsia="ko-KR"/>
        </w:rPr>
        <w:t>.</w:t>
      </w:r>
    </w:p>
    <w:p w14:paraId="36B74F3B" w14:textId="77777777" w:rsidR="00CF0A87" w:rsidRDefault="00CF0A87" w:rsidP="00CF0A87">
      <w:pPr>
        <w:spacing w:line="276" w:lineRule="auto"/>
        <w:ind w:left="1699" w:hanging="1699"/>
      </w:pPr>
      <w:r>
        <w:rPr>
          <w:rFonts w:cs="Arial"/>
          <w:b/>
        </w:rPr>
        <w:t>Proposal 4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>
        <w:rPr>
          <w:rFonts w:cs="Arial"/>
          <w:lang w:val="en-US"/>
        </w:rPr>
        <w:t xml:space="preserve">When one of </w:t>
      </w:r>
      <w:r w:rsidRPr="00FF061C">
        <w:rPr>
          <w:rFonts w:cs="Arial"/>
          <w:i/>
          <w:iCs/>
          <w:lang w:eastAsia="ko-KR"/>
        </w:rPr>
        <w:t>discardTimer</w:t>
      </w:r>
      <w:r w:rsidRPr="00FF061C">
        <w:rPr>
          <w:rFonts w:cs="Arial"/>
          <w:lang w:eastAsia="ko-KR"/>
        </w:rPr>
        <w:t xml:space="preserve"> or </w:t>
      </w:r>
      <w:r w:rsidRPr="00FF061C">
        <w:rPr>
          <w:rFonts w:cs="Arial"/>
          <w:i/>
          <w:iCs/>
          <w:lang w:eastAsia="ko-KR"/>
        </w:rPr>
        <w:t>discardTimerForLowImportance</w:t>
      </w:r>
      <w:r>
        <w:rPr>
          <w:rFonts w:cs="Arial"/>
          <w:lang w:val="en-US"/>
        </w:rPr>
        <w:t xml:space="preserve"> expires, the U</w:t>
      </w:r>
      <w:r w:rsidRPr="00FF061C">
        <w:rPr>
          <w:rFonts w:cs="Arial"/>
          <w:lang w:val="en-US"/>
        </w:rPr>
        <w:t xml:space="preserve">E </w:t>
      </w:r>
      <w:r>
        <w:rPr>
          <w:rFonts w:cs="Arial"/>
          <w:lang w:val="en-US"/>
        </w:rPr>
        <w:t xml:space="preserve">considers both timers as having expired. Consequently, the </w:t>
      </w:r>
      <w:r w:rsidRPr="00FF061C">
        <w:rPr>
          <w:rFonts w:cs="Arial"/>
          <w:lang w:val="en-US"/>
        </w:rPr>
        <w:t xml:space="preserve">PDCP SDU </w:t>
      </w:r>
      <w:r>
        <w:rPr>
          <w:rFonts w:cs="Arial"/>
          <w:lang w:val="en-US"/>
        </w:rPr>
        <w:t>is discarded.</w:t>
      </w:r>
      <w:r>
        <w:rPr>
          <w:rStyle w:val="CommentReference"/>
        </w:rPr>
        <w:t xml:space="preserve"> </w:t>
      </w:r>
    </w:p>
    <w:p w14:paraId="7B498F5D" w14:textId="77777777" w:rsidR="00262E77" w:rsidRDefault="00262E77" w:rsidP="00262E77">
      <w:pPr>
        <w:spacing w:line="276" w:lineRule="auto"/>
        <w:ind w:left="1699" w:hanging="1699"/>
      </w:pPr>
      <w:r>
        <w:rPr>
          <w:rFonts w:cs="Arial"/>
          <w:b/>
        </w:rPr>
        <w:t>Proposal 5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>
        <w:rPr>
          <w:rFonts w:cs="Arial"/>
        </w:rPr>
        <w:t xml:space="preserve">Completion of a RRC reconfiguration procedure, with or without mobility, resets the </w:t>
      </w:r>
      <w:r w:rsidRPr="00BA6629">
        <w:rPr>
          <w:rFonts w:cs="Arial"/>
          <w:lang w:val="en-US"/>
        </w:rPr>
        <w:t xml:space="preserve">PSI-based SDU discard </w:t>
      </w:r>
      <w:r>
        <w:rPr>
          <w:rFonts w:cs="Arial"/>
          <w:lang w:val="en-US"/>
        </w:rPr>
        <w:t>function to an initial state as “</w:t>
      </w:r>
      <w:r w:rsidRPr="00BA6629">
        <w:rPr>
          <w:rFonts w:cs="Arial"/>
          <w:lang w:val="en-US"/>
        </w:rPr>
        <w:t>deactivated</w:t>
      </w:r>
      <w:r>
        <w:rPr>
          <w:rFonts w:cs="Arial"/>
          <w:lang w:val="en-US"/>
        </w:rPr>
        <w:t>”.</w:t>
      </w:r>
    </w:p>
    <w:p w14:paraId="500DD3DA" w14:textId="5309A59A" w:rsidR="00262E77" w:rsidRPr="006022A6" w:rsidRDefault="00262E77" w:rsidP="00262E77">
      <w:pPr>
        <w:spacing w:line="276" w:lineRule="auto"/>
        <w:ind w:left="1699" w:hanging="1699"/>
      </w:pPr>
      <w:r>
        <w:rPr>
          <w:rFonts w:cs="Arial"/>
          <w:b/>
        </w:rPr>
        <w:t>Proposal 6</w:t>
      </w:r>
      <w:r w:rsidRPr="00AE0B0E">
        <w:rPr>
          <w:rFonts w:cs="Arial"/>
          <w:b/>
        </w:rPr>
        <w:t>:</w:t>
      </w:r>
      <w:r w:rsidRPr="00AE0B0E">
        <w:rPr>
          <w:rFonts w:cs="Arial"/>
          <w:b/>
        </w:rPr>
        <w:tab/>
      </w:r>
      <w:r w:rsidRPr="00DE1495">
        <w:rPr>
          <w:rFonts w:cs="Arial"/>
          <w:lang w:val="en-US"/>
        </w:rPr>
        <w:t>The UE stops any running</w:t>
      </w:r>
      <w:r w:rsidR="00AC1748">
        <w:rPr>
          <w:rFonts w:cs="Arial"/>
          <w:lang w:val="en-US"/>
        </w:rPr>
        <w:t xml:space="preserve"> of</w:t>
      </w:r>
      <w:r w:rsidRPr="00DE1495">
        <w:rPr>
          <w:rFonts w:cs="Arial"/>
          <w:lang w:val="en-US"/>
        </w:rPr>
        <w:t xml:space="preserve"> </w:t>
      </w:r>
      <w:r w:rsidRPr="00262E77">
        <w:rPr>
          <w:rFonts w:cs="Arial"/>
          <w:i/>
          <w:iCs/>
          <w:lang w:val="en-US"/>
        </w:rPr>
        <w:t>discardTimerForLowImportance</w:t>
      </w:r>
      <w:r w:rsidRPr="00DE1495">
        <w:rPr>
          <w:rFonts w:cs="Arial"/>
          <w:lang w:val="en-US"/>
        </w:rPr>
        <w:t xml:space="preserve"> timer across all PDCP entities upon reception of MAC CE that deactivates </w:t>
      </w:r>
      <w:r w:rsidR="00CF0A87">
        <w:rPr>
          <w:rFonts w:cs="Arial"/>
          <w:lang w:val="en-US"/>
        </w:rPr>
        <w:t>the</w:t>
      </w:r>
      <w:r w:rsidRPr="00DE1495">
        <w:rPr>
          <w:rFonts w:cs="Arial"/>
          <w:lang w:val="en-US"/>
        </w:rPr>
        <w:t xml:space="preserve"> PSI based SDU discard</w:t>
      </w:r>
      <w:r w:rsidRPr="00FF061C">
        <w:rPr>
          <w:rFonts w:cs="Arial"/>
          <w:lang w:val="en-US"/>
        </w:rPr>
        <w:t>.</w:t>
      </w:r>
    </w:p>
    <w:p w14:paraId="51AD6658" w14:textId="6014CD48" w:rsidR="00AC7C51" w:rsidRDefault="00577A9C" w:rsidP="00AC7C51">
      <w:pPr>
        <w:pStyle w:val="Heading1"/>
        <w:spacing w:line="276" w:lineRule="auto"/>
        <w:rPr>
          <w:lang w:val="en-US"/>
        </w:rPr>
      </w:pPr>
      <w:r>
        <w:rPr>
          <w:lang w:val="en-US"/>
        </w:rPr>
        <w:t xml:space="preserve">4. </w:t>
      </w:r>
      <w:r w:rsidR="00AC7C51" w:rsidRPr="005E71B6">
        <w:rPr>
          <w:lang w:val="en-US"/>
        </w:rPr>
        <w:t>References</w:t>
      </w:r>
    </w:p>
    <w:p w14:paraId="043C285F" w14:textId="1BBC1258" w:rsidR="00AC7C51" w:rsidRDefault="00AC7C51" w:rsidP="00AC7C51">
      <w:pPr>
        <w:rPr>
          <w:lang w:val="en-US"/>
        </w:rPr>
      </w:pPr>
      <w:r>
        <w:rPr>
          <w:lang w:val="en-US"/>
        </w:rPr>
        <w:t>[</w:t>
      </w:r>
      <w:r w:rsidR="00EE3B52">
        <w:rPr>
          <w:lang w:val="en-US"/>
        </w:rPr>
        <w:t>1</w:t>
      </w:r>
      <w:r>
        <w:rPr>
          <w:lang w:val="en-US"/>
        </w:rPr>
        <w:t xml:space="preserve">] </w:t>
      </w:r>
      <w:r w:rsidR="008E3CC3">
        <w:rPr>
          <w:lang w:val="en-US"/>
        </w:rPr>
        <w:t xml:space="preserve">RAN2#123bis, </w:t>
      </w:r>
      <w:r>
        <w:rPr>
          <w:lang w:val="en-US"/>
        </w:rPr>
        <w:t>Chair notes</w:t>
      </w:r>
      <w:r w:rsidR="008E3CC3">
        <w:rPr>
          <w:lang w:val="en-US"/>
        </w:rPr>
        <w:t>, Oct 2023</w:t>
      </w:r>
    </w:p>
    <w:p w14:paraId="12E5754B" w14:textId="2E971305" w:rsidR="00AC7C51" w:rsidRPr="004C3DE6" w:rsidRDefault="00AC7C51" w:rsidP="00AC7C51">
      <w:pPr>
        <w:rPr>
          <w:lang w:val="en-US"/>
        </w:rPr>
      </w:pPr>
      <w:r>
        <w:rPr>
          <w:lang w:val="en-US"/>
        </w:rPr>
        <w:t>[</w:t>
      </w:r>
      <w:r w:rsidR="00EE3B52">
        <w:rPr>
          <w:lang w:val="en-US"/>
        </w:rPr>
        <w:t>2</w:t>
      </w:r>
      <w:r>
        <w:rPr>
          <w:lang w:val="en-US"/>
        </w:rPr>
        <w:t xml:space="preserve">] </w:t>
      </w:r>
      <w:r w:rsidR="00391CDE" w:rsidRPr="00391CDE">
        <w:rPr>
          <w:lang w:val="en-US"/>
        </w:rPr>
        <w:t>[Post123bis][026][XR] 38.323 Running CR (LG)</w:t>
      </w:r>
    </w:p>
    <w:p w14:paraId="2E4E2EC3" w14:textId="77777777" w:rsidR="001D18CD" w:rsidRPr="00AC7C51" w:rsidRDefault="001D18CD">
      <w:pPr>
        <w:rPr>
          <w:lang w:val="en-US"/>
        </w:rPr>
      </w:pPr>
    </w:p>
    <w:sectPr w:rsidR="001D18CD" w:rsidRPr="00AC7C5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2CB62" w14:textId="77777777" w:rsidR="00D42A1B" w:rsidRDefault="00D42A1B">
      <w:pPr>
        <w:spacing w:after="0"/>
      </w:pPr>
      <w:r>
        <w:separator/>
      </w:r>
    </w:p>
  </w:endnote>
  <w:endnote w:type="continuationSeparator" w:id="0">
    <w:p w14:paraId="633CCFE4" w14:textId="77777777" w:rsidR="00D42A1B" w:rsidRDefault="00D42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6D98" w14:textId="77777777" w:rsidR="001064AC" w:rsidRDefault="00262E7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86A5B" w14:textId="77777777" w:rsidR="00D42A1B" w:rsidRDefault="00D42A1B">
      <w:pPr>
        <w:spacing w:after="0"/>
      </w:pPr>
      <w:r>
        <w:separator/>
      </w:r>
    </w:p>
  </w:footnote>
  <w:footnote w:type="continuationSeparator" w:id="0">
    <w:p w14:paraId="7378B361" w14:textId="77777777" w:rsidR="00D42A1B" w:rsidRDefault="00D42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 w16cid:durableId="73959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D48"/>
    <w:rsid w:val="00042D1D"/>
    <w:rsid w:val="000D216E"/>
    <w:rsid w:val="001064AC"/>
    <w:rsid w:val="00112E7B"/>
    <w:rsid w:val="001552EA"/>
    <w:rsid w:val="001D18CD"/>
    <w:rsid w:val="00262E77"/>
    <w:rsid w:val="00391CDE"/>
    <w:rsid w:val="004C534B"/>
    <w:rsid w:val="004E6DD8"/>
    <w:rsid w:val="00577A9C"/>
    <w:rsid w:val="00641D48"/>
    <w:rsid w:val="006571D5"/>
    <w:rsid w:val="00740C77"/>
    <w:rsid w:val="00792C2A"/>
    <w:rsid w:val="00881CBF"/>
    <w:rsid w:val="008E3CC3"/>
    <w:rsid w:val="00AB7A99"/>
    <w:rsid w:val="00AC1748"/>
    <w:rsid w:val="00AC7C51"/>
    <w:rsid w:val="00B15D95"/>
    <w:rsid w:val="00C468DC"/>
    <w:rsid w:val="00CF0A87"/>
    <w:rsid w:val="00D42A1B"/>
    <w:rsid w:val="00DA636B"/>
    <w:rsid w:val="00DE1495"/>
    <w:rsid w:val="00ED6770"/>
    <w:rsid w:val="00E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CC4CF"/>
  <w15:chartTrackingRefBased/>
  <w15:docId w15:val="{BC3757CF-B2E8-4B90-8A27-28CBA93D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C5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AC7C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AC7C51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customStyle="1" w:styleId="3GPPHeader">
    <w:name w:val="3GPP_Header"/>
    <w:basedOn w:val="Normal"/>
    <w:rsid w:val="00AC7C5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AC7C51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C7C51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AC7C51"/>
  </w:style>
  <w:style w:type="character" w:styleId="CommentReference">
    <w:name w:val="annotation reference"/>
    <w:uiPriority w:val="99"/>
    <w:qFormat/>
    <w:rsid w:val="00AC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C7C5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7C5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AC7C51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C7C51"/>
    <w:pPr>
      <w:spacing w:after="180"/>
      <w:ind w:left="851" w:hanging="284"/>
      <w:contextualSpacing w:val="0"/>
      <w:jc w:val="left"/>
    </w:pPr>
    <w:rPr>
      <w:lang w:eastAsia="en-US"/>
    </w:rPr>
  </w:style>
  <w:style w:type="character" w:customStyle="1" w:styleId="B1Char">
    <w:name w:val="B1 Char"/>
    <w:link w:val="B1"/>
    <w:rsid w:val="00AC7C5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AC7C5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AC7C5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C7C51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AC7C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7C5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List">
    <w:name w:val="List"/>
    <w:basedOn w:val="Normal"/>
    <w:uiPriority w:val="99"/>
    <w:semiHidden/>
    <w:unhideWhenUsed/>
    <w:rsid w:val="00AC7C5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C7C51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6F41C-9DEA-4B0C-89C1-695848EB155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673E85F-6574-49DC-940A-878E15D31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572B2-6D8C-4935-AA6C-DB79CA630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21</cp:revision>
  <dcterms:created xsi:type="dcterms:W3CDTF">2023-11-02T21:55:00Z</dcterms:created>
  <dcterms:modified xsi:type="dcterms:W3CDTF">2023-11-03T03:21:00Z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